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A8C7" w14:textId="77777777" w:rsidR="00FD6550" w:rsidRPr="00957CDA" w:rsidRDefault="00FD6550" w:rsidP="00FD6550">
      <w:pPr>
        <w:rPr>
          <w:b/>
          <w:bCs/>
        </w:rPr>
      </w:pPr>
      <w:bookmarkStart w:id="0" w:name="250101eoy"/>
      <w:bookmarkStart w:id="1" w:name="_Hlk218200371"/>
      <w:bookmarkEnd w:id="1"/>
      <w:r w:rsidRPr="00957CDA">
        <w:rPr>
          <w:b/>
          <w:bCs/>
        </w:rPr>
        <w:t xml:space="preserve">2025: </w:t>
      </w:r>
      <w:bookmarkEnd w:id="0"/>
      <w:r w:rsidRPr="00957CDA">
        <w:rPr>
          <w:b/>
          <w:bCs/>
        </w:rPr>
        <w:t xml:space="preserve"> A </w:t>
      </w:r>
      <w:proofErr w:type="gramStart"/>
      <w:r w:rsidRPr="00957CDA">
        <w:rPr>
          <w:b/>
          <w:bCs/>
        </w:rPr>
        <w:t>TROUBLED  YEAR</w:t>
      </w:r>
      <w:proofErr w:type="gramEnd"/>
    </w:p>
    <w:p w14:paraId="1A35A2D4" w14:textId="77777777" w:rsidR="00FD6550" w:rsidRPr="00957CDA" w:rsidRDefault="00FD6550" w:rsidP="00FD6550">
      <w:r w:rsidRPr="00957CDA">
        <w:t>2025 proved to be pivotal year in the history of the club as manager Phil Parkinson and assistant Neil Sorvel’s tenure of more than eight years was terminated, little more than six months after they had become the club’s longest-serving one-term management regime in its 130+ years of existence.</w:t>
      </w:r>
    </w:p>
    <w:p w14:paraId="16B44BE7" w14:textId="77777777" w:rsidR="00FD6550" w:rsidRPr="00957CDA" w:rsidRDefault="00FD6550" w:rsidP="00FD6550">
      <w:r w:rsidRPr="00957CDA">
        <w:t>Parkinson was also the third-longes</w:t>
      </w:r>
      <w:r>
        <w:t>t</w:t>
      </w:r>
      <w:r w:rsidRPr="00957CDA">
        <w:t>-serving manager on England’s professional football league, behind only Pep Guardiola and Harrogate Town’s manager, Simon Weaver.</w:t>
      </w:r>
    </w:p>
    <w:p w14:paraId="1DD088D4" w14:textId="77777777" w:rsidR="00FD6550" w:rsidRPr="00957CDA" w:rsidRDefault="00FD6550" w:rsidP="00FD6550">
      <w:r w:rsidRPr="00957CDA">
        <w:rPr>
          <w:noProof/>
        </w:rPr>
        <w:drawing>
          <wp:inline distT="0" distB="0" distL="0" distR="0" wp14:anchorId="206AE2A8" wp14:editId="3F8616E8">
            <wp:extent cx="5731510" cy="2068830"/>
            <wp:effectExtent l="0" t="0" r="2540" b="7620"/>
            <wp:docPr id="1156800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00439" name="Picture 1156800439"/>
                    <pic:cNvPicPr/>
                  </pic:nvPicPr>
                  <pic:blipFill>
                    <a:blip r:embed="rId5">
                      <a:extLst>
                        <a:ext uri="{28A0092B-C50C-407E-A947-70E740481C1C}">
                          <a14:useLocalDpi xmlns:a14="http://schemas.microsoft.com/office/drawing/2010/main" val="0"/>
                        </a:ext>
                      </a:extLst>
                    </a:blip>
                    <a:stretch>
                      <a:fillRect/>
                    </a:stretch>
                  </pic:blipFill>
                  <pic:spPr>
                    <a:xfrm>
                      <a:off x="0" y="0"/>
                      <a:ext cx="5731510" cy="2068830"/>
                    </a:xfrm>
                    <a:prstGeom prst="rect">
                      <a:avLst/>
                    </a:prstGeom>
                  </pic:spPr>
                </pic:pic>
              </a:graphicData>
            </a:graphic>
          </wp:inline>
        </w:drawing>
      </w:r>
    </w:p>
    <w:p w14:paraId="641DF16C" w14:textId="77777777" w:rsidR="00FD6550" w:rsidRPr="00957CDA" w:rsidRDefault="00FD6550" w:rsidP="00FD6550">
      <w:r w:rsidRPr="00957CDA">
        <w:t xml:space="preserve">In the calendar year of 2025, Altrincham played 47 regular league fixtures, one more than in calendar year 2024. Those </w:t>
      </w:r>
      <w:r>
        <w:t xml:space="preserve">2025 </w:t>
      </w:r>
      <w:r w:rsidRPr="00957CDA">
        <w:t>games produced 16 wins, 7 draws and 24 defeats, a points haul of 55 points.  That equate</w:t>
      </w:r>
      <w:r>
        <w:t>s</w:t>
      </w:r>
      <w:r w:rsidRPr="00957CDA">
        <w:t xml:space="preserve"> to 1.17PPG, a marked decline on the previous year</w:t>
      </w:r>
      <w:r>
        <w:t>, as outlined below.</w:t>
      </w:r>
      <w:r w:rsidRPr="00957CDA">
        <w:t xml:space="preserve"> </w:t>
      </w:r>
    </w:p>
    <w:p w14:paraId="6BC3B637" w14:textId="77777777" w:rsidR="00FD6550" w:rsidRPr="00957CDA" w:rsidRDefault="00FD6550" w:rsidP="00FD6550">
      <w:r w:rsidRPr="00957CDA">
        <w:t xml:space="preserve"> In 2024, the 46 games</w:t>
      </w:r>
      <w:r>
        <w:t xml:space="preserve"> which were </w:t>
      </w:r>
      <w:r w:rsidRPr="00957CDA">
        <w:t xml:space="preserve">played across </w:t>
      </w:r>
      <w:r>
        <w:t xml:space="preserve">the latter </w:t>
      </w:r>
      <w:r w:rsidRPr="00957CDA">
        <w:t xml:space="preserve">part of </w:t>
      </w:r>
      <w:proofErr w:type="gramStart"/>
      <w:r w:rsidRPr="00957CDA">
        <w:t>the  2023</w:t>
      </w:r>
      <w:proofErr w:type="gramEnd"/>
      <w:r w:rsidRPr="00957CDA">
        <w:t xml:space="preserve">/24 </w:t>
      </w:r>
      <w:r>
        <w:t xml:space="preserve">campaign </w:t>
      </w:r>
      <w:r w:rsidRPr="00957CDA">
        <w:t xml:space="preserve">and </w:t>
      </w:r>
      <w:r>
        <w:t xml:space="preserve">the </w:t>
      </w:r>
      <w:proofErr w:type="gramStart"/>
      <w:r>
        <w:t>first  part</w:t>
      </w:r>
      <w:proofErr w:type="gramEnd"/>
      <w:r>
        <w:t xml:space="preserve"> of the </w:t>
      </w:r>
      <w:r w:rsidRPr="00957CDA">
        <w:t>2024/25 season</w:t>
      </w:r>
      <w:r>
        <w:t>,</w:t>
      </w:r>
      <w:r w:rsidRPr="00957CDA">
        <w:t xml:space="preserve"> produced a much better points haul of 73 points, gleaned from 21 wins, 10 draws and 15 defeats or 1.59PPG.  </w:t>
      </w:r>
    </w:p>
    <w:p w14:paraId="4E325118" w14:textId="77777777" w:rsidR="00FD6550" w:rsidRPr="00957CDA" w:rsidRDefault="00FD6550" w:rsidP="00FD6550">
      <w:r>
        <w:t>Before this, t</w:t>
      </w:r>
      <w:r w:rsidRPr="00957CDA">
        <w:t xml:space="preserve">he four complete calendar years (2021-24) spent in the National League under Phil Parkinson and Neil Sorvel had witnessed an improvement every year in terms of points earned from 1.1PPG to 1.59PPG. </w:t>
      </w:r>
    </w:p>
    <w:p w14:paraId="7B5DDBF5" w14:textId="77777777" w:rsidR="00FD6550" w:rsidRPr="00957CDA" w:rsidRDefault="00FD6550" w:rsidP="00FD6550">
      <w:r w:rsidRPr="00957CDA">
        <w:t xml:space="preserve">In 2024, there were 23 matches </w:t>
      </w:r>
      <w:r>
        <w:t xml:space="preserve">played </w:t>
      </w:r>
      <w:r w:rsidRPr="00957CDA">
        <w:t>at home and away</w:t>
      </w:r>
      <w:r>
        <w:t xml:space="preserve"> in the league</w:t>
      </w:r>
      <w:r w:rsidRPr="00957CDA">
        <w:t>. At home the record was W14 D5 L4 (47pts) at home and away W7 D5 L11 (26pts) so the improvement on the previous year came entirely from better home form whilst away form was marginally worse.</w:t>
      </w:r>
    </w:p>
    <w:p w14:paraId="5ACC48D4" w14:textId="77777777" w:rsidR="00FD6550" w:rsidRPr="00957CDA" w:rsidRDefault="00FD6550" w:rsidP="00FD6550">
      <w:r w:rsidRPr="00957CDA">
        <w:t xml:space="preserve">In 2025 24 home league games were played and 23 away matches. The home record showed W9 D3 L12 (30 pts) and away showed W7 D4 L12 (25 pts). </w:t>
      </w:r>
      <w:proofErr w:type="gramStart"/>
      <w:r w:rsidRPr="00957CDA">
        <w:t>So</w:t>
      </w:r>
      <w:proofErr w:type="gramEnd"/>
      <w:r w:rsidRPr="00957CDA">
        <w:t xml:space="preserve"> the big drop off </w:t>
      </w:r>
      <w:r>
        <w:t xml:space="preserve">in 2025 </w:t>
      </w:r>
      <w:r w:rsidRPr="00957CDA">
        <w:t xml:space="preserve">was almost entirely </w:t>
      </w:r>
      <w:r w:rsidRPr="00AD68B4">
        <w:t>from</w:t>
      </w:r>
      <w:r w:rsidRPr="00957CDA">
        <w:rPr>
          <w:u w:val="single"/>
        </w:rPr>
        <w:t xml:space="preserve"> a collapse of home form</w:t>
      </w:r>
      <w:r w:rsidRPr="00957CDA">
        <w:t xml:space="preserve"> as only one fewer away point was earned in 2025 but 17 fewer were earned at home despite there being an extra home match </w:t>
      </w:r>
      <w:proofErr w:type="gramStart"/>
      <w:r w:rsidRPr="00957CDA">
        <w:t>played  in</w:t>
      </w:r>
      <w:proofErr w:type="gramEnd"/>
      <w:r w:rsidRPr="00957CDA">
        <w:t xml:space="preserve"> 2025.</w:t>
      </w:r>
    </w:p>
    <w:p w14:paraId="6A12CC8C" w14:textId="77777777" w:rsidR="00FD6550" w:rsidRPr="00957CDA" w:rsidRDefault="00FD6550" w:rsidP="00FD6550">
      <w:pPr>
        <w:rPr>
          <w:b/>
          <w:bCs/>
        </w:rPr>
      </w:pPr>
      <w:r w:rsidRPr="00957CDA">
        <w:rPr>
          <w:b/>
          <w:bCs/>
        </w:rPr>
        <w:t>GOALS</w:t>
      </w:r>
    </w:p>
    <w:p w14:paraId="6E3E0766" w14:textId="77777777" w:rsidR="00FD6550" w:rsidRPr="00957CDA" w:rsidRDefault="00FD6550" w:rsidP="00FD6550">
      <w:r w:rsidRPr="00957CDA">
        <w:t>In 2025 just 60 league goals were scored from 47 NL fixtures compared with 76 from 46 games in 2024, a drop of around 20%. Goals conceded in the league in 2025 were 72 compared with 55 (from one fewer match) in 2024, an increase of around 30%.</w:t>
      </w:r>
      <w:r>
        <w:t xml:space="preserve"> </w:t>
      </w:r>
    </w:p>
    <w:p w14:paraId="5CAECD83" w14:textId="77777777" w:rsidR="00FD6550" w:rsidRPr="00957CDA" w:rsidRDefault="00FD6550" w:rsidP="00FD6550">
      <w:r w:rsidRPr="00957CDA">
        <w:lastRenderedPageBreak/>
        <w:t>In the 25 league matches of 2025/26 season played in the calendar year 2025, Alty won 8 dr</w:t>
      </w:r>
      <w:r>
        <w:t>ew</w:t>
      </w:r>
      <w:r w:rsidRPr="00957CDA">
        <w:t xml:space="preserve"> 2 and lost 15</w:t>
      </w:r>
      <w:r>
        <w:t>,</w:t>
      </w:r>
      <w:r w:rsidRPr="00957CDA">
        <w:t xml:space="preserve"> earning 26 points or 1.04 PPG.</w:t>
      </w:r>
    </w:p>
    <w:p w14:paraId="390F055D" w14:textId="77777777" w:rsidR="00FD6550" w:rsidRPr="00957CDA" w:rsidRDefault="00FD6550" w:rsidP="00FD6550">
      <w:r w:rsidRPr="00957CDA">
        <w:t>By comparison, in the 24 league matches of 2024/25 played in the calendar year 2024, Alty won 9 drawn 8 and lost 7 earning 35 points or 1.46 PPG.</w:t>
      </w:r>
    </w:p>
    <w:p w14:paraId="104D9469" w14:textId="77777777" w:rsidR="00FD6550" w:rsidRPr="00957CDA" w:rsidRDefault="00FD6550" w:rsidP="00FD6550">
      <w:pPr>
        <w:rPr>
          <w:b/>
          <w:bCs/>
        </w:rPr>
      </w:pPr>
      <w:r w:rsidRPr="00957CDA">
        <w:rPr>
          <w:b/>
          <w:bCs/>
        </w:rPr>
        <w:t>PLAYERS</w:t>
      </w:r>
    </w:p>
    <w:p w14:paraId="0B432889" w14:textId="77777777" w:rsidR="00FD6550" w:rsidRPr="00957CDA" w:rsidRDefault="00FD6550" w:rsidP="00FD6550">
      <w:r w:rsidRPr="00957CDA">
        <w:t xml:space="preserve">2025 was a year of flux amongst the </w:t>
      </w:r>
      <w:r>
        <w:t xml:space="preserve">senior </w:t>
      </w:r>
      <w:r w:rsidRPr="00957CDA">
        <w:t xml:space="preserve">playing staff though less so in </w:t>
      </w:r>
      <w:r>
        <w:t xml:space="preserve">overall </w:t>
      </w:r>
      <w:r w:rsidRPr="00957CDA">
        <w:t>numerical terms than as recently as 2023.</w:t>
      </w:r>
    </w:p>
    <w:p w14:paraId="2A76BF93" w14:textId="77777777" w:rsidR="00FD6550" w:rsidRPr="00957CDA" w:rsidRDefault="00FD6550" w:rsidP="00FD6550">
      <w:r w:rsidRPr="00957CDA">
        <w:rPr>
          <w:i/>
          <w:iCs/>
        </w:rPr>
        <w:t xml:space="preserve"> </w:t>
      </w:r>
      <w:r w:rsidRPr="00957CDA">
        <w:t>In 2025 calendar year</w:t>
      </w:r>
      <w:r>
        <w:t>,</w:t>
      </w:r>
      <w:r w:rsidRPr="00957CDA">
        <w:t xml:space="preserve"> 45 different players were named in a league matchday squad across the period encompassing the second "half" of 2024-25 season or the first "half" of the 2025-26 campaign. </w:t>
      </w:r>
    </w:p>
    <w:p w14:paraId="28A03FE6" w14:textId="77777777" w:rsidR="00FD6550" w:rsidRPr="00957CDA" w:rsidRDefault="00FD6550" w:rsidP="00FD6550">
      <w:r w:rsidRPr="00957CDA">
        <w:t xml:space="preserve">Just 13 players appeared both in the latter half of last season and the first half of 25/26 season underlining the changes in </w:t>
      </w:r>
      <w:proofErr w:type="gramStart"/>
      <w:r w:rsidRPr="00957CDA">
        <w:t>personnel  over</w:t>
      </w:r>
      <w:proofErr w:type="gramEnd"/>
      <w:r w:rsidRPr="00957CDA">
        <w:t xml:space="preserve"> that period.  By comparison 17 players who were in a matchday squad in the second half of the 2023/24 season were also in a league squad in 2024/25 season in calendar year 2024</w:t>
      </w:r>
      <w:proofErr w:type="gramStart"/>
      <w:r w:rsidRPr="00957CDA">
        <w:t>. .</w:t>
      </w:r>
      <w:proofErr w:type="gramEnd"/>
    </w:p>
    <w:p w14:paraId="26C017B3" w14:textId="77777777" w:rsidR="00FD6550" w:rsidRPr="00957CDA" w:rsidRDefault="00FD6550" w:rsidP="00FD6550">
      <w:r w:rsidRPr="00957CDA">
        <w:t xml:space="preserve">In the calendar year 2024, 37 different players were named in a league matchday squad across the period encompassing the second "half" of 2023-24 season or the first "half" of the 2024-25 campaign. By comparison </w:t>
      </w:r>
    </w:p>
    <w:p w14:paraId="3259E9E5" w14:textId="77777777" w:rsidR="00FD6550" w:rsidRPr="00957CDA" w:rsidRDefault="00FD6550" w:rsidP="00FD6550">
      <w:r w:rsidRPr="00957CDA">
        <w:t xml:space="preserve">This was a much lower number than in the calendar year 2023, when 49 different players were named in a league matchday squad across the second period of 2022-23 season and the first period of 2023-24 season. That was </w:t>
      </w:r>
      <w:proofErr w:type="gramStart"/>
      <w:r w:rsidRPr="00957CDA">
        <w:t>similar to</w:t>
      </w:r>
      <w:proofErr w:type="gramEnd"/>
      <w:r w:rsidRPr="00957CDA">
        <w:t xml:space="preserve"> calendar year 2022 when fifty different players were named in a league matchday squad in the calendar year. </w:t>
      </w:r>
    </w:p>
    <w:p w14:paraId="3E6ED50D" w14:textId="77777777" w:rsidR="00FD6550" w:rsidRPr="00957CDA" w:rsidRDefault="00FD6550" w:rsidP="00FD6550">
      <w:r w:rsidRPr="00957CDA">
        <w:rPr>
          <w:b/>
          <w:bCs/>
        </w:rPr>
        <w:t>SEQUENCES</w:t>
      </w:r>
      <w:r w:rsidRPr="00957CDA">
        <w:t>:</w:t>
      </w:r>
    </w:p>
    <w:p w14:paraId="3CF02BEA" w14:textId="77777777" w:rsidR="00FD6550" w:rsidRPr="00957CDA" w:rsidRDefault="00FD6550" w:rsidP="00FD6550">
      <w:r w:rsidRPr="00957CDA">
        <w:t>In 2025 the worst run</w:t>
      </w:r>
      <w:r>
        <w:t xml:space="preserve">s in the </w:t>
      </w:r>
      <w:proofErr w:type="gramStart"/>
      <w:r>
        <w:t xml:space="preserve">league </w:t>
      </w:r>
      <w:r w:rsidRPr="00957CDA">
        <w:t xml:space="preserve"> were</w:t>
      </w:r>
      <w:proofErr w:type="gramEnd"/>
      <w:r w:rsidRPr="00957CDA">
        <w:t xml:space="preserve"> two sequences</w:t>
      </w:r>
      <w:r>
        <w:t>, each</w:t>
      </w:r>
      <w:r w:rsidRPr="00957CDA">
        <w:t xml:space="preserve"> of </w:t>
      </w:r>
      <w:r>
        <w:t>five</w:t>
      </w:r>
      <w:r w:rsidRPr="00957CDA">
        <w:t xml:space="preserve"> straight defeats (games 34-38 of 24/25 </w:t>
      </w:r>
      <w:proofErr w:type="gramStart"/>
      <w:r w:rsidRPr="00957CDA">
        <w:t>season</w:t>
      </w:r>
      <w:r>
        <w:t xml:space="preserve"> </w:t>
      </w:r>
      <w:r w:rsidRPr="00957CDA">
        <w:t xml:space="preserve"> and</w:t>
      </w:r>
      <w:proofErr w:type="gramEnd"/>
      <w:r w:rsidRPr="00957CDA">
        <w:t xml:space="preserve"> again </w:t>
      </w:r>
      <w:proofErr w:type="gramStart"/>
      <w:r w:rsidRPr="00957CDA">
        <w:t>in  games</w:t>
      </w:r>
      <w:proofErr w:type="gramEnd"/>
      <w:r w:rsidRPr="00957CDA">
        <w:t xml:space="preserve">  9 to </w:t>
      </w:r>
      <w:proofErr w:type="gramStart"/>
      <w:r w:rsidRPr="00957CDA">
        <w:t>13  of</w:t>
      </w:r>
      <w:proofErr w:type="gramEnd"/>
      <w:r w:rsidRPr="00957CDA">
        <w:t xml:space="preserve"> the 25/</w:t>
      </w:r>
      <w:proofErr w:type="gramStart"/>
      <w:r w:rsidRPr="00957CDA">
        <w:t>26  season</w:t>
      </w:r>
      <w:proofErr w:type="gramEnd"/>
      <w:r>
        <w:t>)</w:t>
      </w:r>
      <w:r w:rsidRPr="00957CDA">
        <w:t xml:space="preserve">. </w:t>
      </w:r>
    </w:p>
    <w:p w14:paraId="64D181D4" w14:textId="77777777" w:rsidR="00FD6550" w:rsidRPr="00957CDA" w:rsidRDefault="00FD6550" w:rsidP="00FD6550">
      <w:r w:rsidRPr="00957CDA">
        <w:t xml:space="preserve"> In 2024 the worst run was also five straight defeats (games 31-35 of the 23/24 season, curiously roughly the same time of year as</w:t>
      </w:r>
      <w:r>
        <w:t xml:space="preserve"> the bad run</w:t>
      </w:r>
      <w:r w:rsidRPr="00957CDA">
        <w:t xml:space="preserve"> in 2024/25 season. </w:t>
      </w:r>
    </w:p>
    <w:p w14:paraId="546E8957" w14:textId="77777777" w:rsidR="00FD6550" w:rsidRPr="00957CDA" w:rsidRDefault="00FD6550" w:rsidP="00FD6550">
      <w:r w:rsidRPr="00957CDA">
        <w:t>The worst run of league results in 2023 was the final seven fixtures of 2022-23, none of which were won. In 2023-24 season a run of five matches without a win was the worst sequence (games 6 to 10)</w:t>
      </w:r>
    </w:p>
    <w:p w14:paraId="2F97BAF4" w14:textId="77777777" w:rsidR="00FD6550" w:rsidRPr="00957CDA" w:rsidRDefault="00FD6550" w:rsidP="00FD6550">
      <w:r w:rsidRPr="00957CDA">
        <w:t>The best unbeaten league run in 2025 was the seven games (five wins and two draw</w:t>
      </w:r>
      <w:r>
        <w:t>s</w:t>
      </w:r>
      <w:r w:rsidRPr="00957CDA">
        <w:t xml:space="preserve">) in games 25-32 of 2024/25 season. So far in 2025-26 the best unbeaten </w:t>
      </w:r>
      <w:r>
        <w:t>run</w:t>
      </w:r>
      <w:r w:rsidRPr="00957CDA">
        <w:t xml:space="preserve"> is just 4 games (a draw and three wins) which were Neil Gibson’s first four games in interim charge.</w:t>
      </w:r>
    </w:p>
    <w:p w14:paraId="6AEBEF24" w14:textId="77777777" w:rsidR="00FD6550" w:rsidRPr="00957CDA" w:rsidRDefault="00FD6550" w:rsidP="00FD6550">
      <w:r w:rsidRPr="00957CDA">
        <w:t xml:space="preserve"> The best unbeaten league run in 2024 was the six games (five wins and a draw) that concluded the 23/24 campaign. In 2023 it was ten unbeaten games, from game 9 to 18, in 23/24 season.</w:t>
      </w:r>
    </w:p>
    <w:p w14:paraId="7842235F" w14:textId="77777777" w:rsidR="00FD6550" w:rsidRPr="00957CDA" w:rsidRDefault="00FD6550" w:rsidP="00FD6550">
      <w:pPr>
        <w:rPr>
          <w:b/>
          <w:bCs/>
        </w:rPr>
      </w:pPr>
    </w:p>
    <w:p w14:paraId="1C53F7EA" w14:textId="77777777" w:rsidR="00FD6550" w:rsidRPr="00957CDA" w:rsidRDefault="00FD6550" w:rsidP="00FD6550">
      <w:pPr>
        <w:rPr>
          <w:b/>
          <w:bCs/>
        </w:rPr>
      </w:pPr>
    </w:p>
    <w:p w14:paraId="5C5A7DFC" w14:textId="77777777" w:rsidR="00FD6550" w:rsidRPr="00957CDA" w:rsidRDefault="00FD6550" w:rsidP="00FD6550">
      <w:r w:rsidRPr="00957CDA">
        <w:rPr>
          <w:b/>
          <w:bCs/>
        </w:rPr>
        <w:lastRenderedPageBreak/>
        <w:t>ATTENDANCES</w:t>
      </w:r>
      <w:r w:rsidRPr="00957CDA">
        <w:t>:</w:t>
      </w:r>
    </w:p>
    <w:p w14:paraId="16A00C4F" w14:textId="77777777" w:rsidR="00FD6550" w:rsidRPr="00957CDA" w:rsidRDefault="00FD6550" w:rsidP="00FD6550">
      <w:r w:rsidRPr="00957CDA">
        <w:t>During 2025 the highest home gate was 3.464 in the penultimate home game of 24-25 season when Rochdale were the visitors. In 2025-26, the highest h</w:t>
      </w:r>
      <w:r>
        <w:t>o</w:t>
      </w:r>
      <w:r w:rsidRPr="00957CDA">
        <w:t xml:space="preserve">me gate has </w:t>
      </w:r>
      <w:proofErr w:type="gramStart"/>
      <w:r w:rsidRPr="00957CDA">
        <w:t>been  3,332</w:t>
      </w:r>
      <w:proofErr w:type="gramEnd"/>
      <w:r w:rsidRPr="00957CDA">
        <w:t xml:space="preserve"> which was curiously achieved twice (v. Carlisle United and Rochdale).   </w:t>
      </w:r>
    </w:p>
    <w:p w14:paraId="1504EB6C" w14:textId="77777777" w:rsidR="00FD6550" w:rsidRPr="00957CDA" w:rsidRDefault="00FD6550" w:rsidP="00FD6550">
      <w:r w:rsidRPr="00957CDA">
        <w:t>As for attendances in league matches during 2024 the highest home gate was 4,578 against Oldham Athletic on 1 April, towards the end of the 2023/24 season. In the 2024/25 portion of 2024 the highest home crowd was again against Oldham, when 3,561 saw the draw with the Latics at the end of August.</w:t>
      </w:r>
    </w:p>
    <w:p w14:paraId="78C854F7" w14:textId="77777777" w:rsidR="00FD6550" w:rsidRPr="00957CDA" w:rsidRDefault="00FD6550" w:rsidP="00FD6550">
      <w:r w:rsidRPr="00957CDA">
        <w:t>In 2025 the highest attendance at an away league game was at Southend 7,883 in November which narrowly beat the 7,776 who watched the corresponding match at Roots Hall in March 2025.</w:t>
      </w:r>
    </w:p>
    <w:p w14:paraId="3870738E" w14:textId="77777777" w:rsidR="00FD6550" w:rsidRPr="00957CDA" w:rsidRDefault="00FD6550" w:rsidP="00FD6550">
      <w:r w:rsidRPr="00957CDA">
        <w:t xml:space="preserve">The poorest gate for a home league match in 2025 was 1,273 when Boston United visited in midweek in November. For an away game, the lowest attendance to watch Altrincham was 696 at Gateshead in September. </w:t>
      </w:r>
    </w:p>
    <w:p w14:paraId="4D0DD0BF" w14:textId="77777777" w:rsidR="00FD6550" w:rsidRPr="00957CDA" w:rsidRDefault="00FD6550" w:rsidP="00FD6550">
      <w:r w:rsidRPr="00957CDA">
        <w:t xml:space="preserve">The poorest gate for an away league match in 2024 was 726 at Braintree in the 2024/25 season and, for a home game, it was 1,236 versus Dagenham &amp; Redbridge on a Tuesday night. </w:t>
      </w:r>
    </w:p>
    <w:p w14:paraId="260E1823" w14:textId="77777777" w:rsidR="00FD6550" w:rsidRPr="00957CDA" w:rsidRDefault="00FD6550" w:rsidP="00FD6550">
      <w:r w:rsidRPr="00957CDA">
        <w:rPr>
          <w:b/>
          <w:bCs/>
        </w:rPr>
        <w:t>SCORERS</w:t>
      </w:r>
      <w:r w:rsidRPr="00957CDA">
        <w:t>:</w:t>
      </w:r>
    </w:p>
    <w:p w14:paraId="05C0CE03" w14:textId="77777777" w:rsidR="00FD6550" w:rsidRPr="00957CDA" w:rsidRDefault="00FD6550" w:rsidP="00FD6550">
      <w:r w:rsidRPr="00957CDA">
        <w:t xml:space="preserve">Altrincham’s top scorers in the year 2025 all left the club that year (Linney, Newby, Conn-Clark, </w:t>
      </w:r>
      <w:proofErr w:type="spellStart"/>
      <w:r w:rsidRPr="00957CDA">
        <w:t>Amaluzor</w:t>
      </w:r>
      <w:proofErr w:type="spellEnd"/>
      <w:r w:rsidRPr="00957CDA">
        <w:t>). As the team also collectively scored fewer goals</w:t>
      </w:r>
      <w:r>
        <w:t>,</w:t>
      </w:r>
      <w:r w:rsidRPr="00957CDA">
        <w:t xml:space="preserve"> the leading goal </w:t>
      </w:r>
      <w:proofErr w:type="gramStart"/>
      <w:r w:rsidRPr="00957CDA">
        <w:t>scorers  in</w:t>
      </w:r>
      <w:proofErr w:type="gramEnd"/>
      <w:r w:rsidRPr="00957CDA">
        <w:t xml:space="preserve"> calendar year 2025 recorded much lower totals</w:t>
      </w:r>
    </w:p>
    <w:p w14:paraId="50ABEDA7" w14:textId="77777777" w:rsidR="00FD6550" w:rsidRPr="00957CDA" w:rsidRDefault="00FD6550" w:rsidP="00FD6550">
      <w:pPr>
        <w:pStyle w:val="ListParagraph"/>
        <w:numPr>
          <w:ilvl w:val="0"/>
          <w:numId w:val="5"/>
        </w:numPr>
      </w:pPr>
      <w:r w:rsidRPr="00957CDA">
        <w:t>11 Jimmy Knowles (6 in league)</w:t>
      </w:r>
    </w:p>
    <w:p w14:paraId="6EC91215" w14:textId="77777777" w:rsidR="00FD6550" w:rsidRPr="00957CDA" w:rsidRDefault="00FD6550" w:rsidP="00FD6550">
      <w:pPr>
        <w:pStyle w:val="ListParagraph"/>
        <w:numPr>
          <w:ilvl w:val="0"/>
          <w:numId w:val="5"/>
        </w:numPr>
      </w:pPr>
      <w:r w:rsidRPr="00957CDA">
        <w:t>10 Regan Linney (9 in league)</w:t>
      </w:r>
    </w:p>
    <w:p w14:paraId="32C7977B" w14:textId="77777777" w:rsidR="00FD6550" w:rsidRPr="00957CDA" w:rsidRDefault="00FD6550" w:rsidP="00FD6550">
      <w:pPr>
        <w:pStyle w:val="ListParagraph"/>
        <w:numPr>
          <w:ilvl w:val="0"/>
          <w:numId w:val="5"/>
        </w:numPr>
      </w:pPr>
      <w:r w:rsidRPr="00957CDA">
        <w:t xml:space="preserve"> 8 Alex Newby (all in league)</w:t>
      </w:r>
    </w:p>
    <w:p w14:paraId="2E0B1A3C" w14:textId="77777777" w:rsidR="00FD6550" w:rsidRPr="00957CDA" w:rsidRDefault="00FD6550" w:rsidP="00FD6550">
      <w:pPr>
        <w:pStyle w:val="ListParagraph"/>
        <w:numPr>
          <w:ilvl w:val="0"/>
          <w:numId w:val="5"/>
        </w:numPr>
      </w:pPr>
      <w:r w:rsidRPr="00957CDA">
        <w:t xml:space="preserve"> 5 Tom Crawford (3 in league), James Gale (4 in league), Olly Crankshaw (4 in league)</w:t>
      </w:r>
    </w:p>
    <w:p w14:paraId="7AFA2D62" w14:textId="77777777" w:rsidR="00FD6550" w:rsidRPr="00957CDA" w:rsidRDefault="00FD6550" w:rsidP="00FD6550">
      <w:r w:rsidRPr="00957CDA">
        <w:t>The leading goal scorers in the calendar year 2024 were:</w:t>
      </w:r>
    </w:p>
    <w:p w14:paraId="6AAC14A4" w14:textId="77777777" w:rsidR="00FD6550" w:rsidRDefault="00FD6550" w:rsidP="00FD6550">
      <w:pPr>
        <w:numPr>
          <w:ilvl w:val="0"/>
          <w:numId w:val="1"/>
        </w:numPr>
      </w:pPr>
      <w:r w:rsidRPr="00957CDA">
        <w:t xml:space="preserve">24 Regan Linney (23 in </w:t>
      </w:r>
      <w:proofErr w:type="gramStart"/>
      <w:r w:rsidRPr="00957CDA">
        <w:t>league)  .</w:t>
      </w:r>
      <w:proofErr w:type="gramEnd"/>
    </w:p>
    <w:p w14:paraId="66A0C426" w14:textId="77777777" w:rsidR="00FD6550" w:rsidRPr="00957CDA" w:rsidRDefault="00FD6550" w:rsidP="00FD6550">
      <w:pPr>
        <w:numPr>
          <w:ilvl w:val="0"/>
          <w:numId w:val="1"/>
        </w:numPr>
      </w:pPr>
      <w:r w:rsidRPr="00957CDA">
        <w:t>15 Alex Newby (all in league)</w:t>
      </w:r>
    </w:p>
    <w:p w14:paraId="4091C736" w14:textId="77777777" w:rsidR="00FD6550" w:rsidRPr="00957CDA" w:rsidRDefault="00FD6550" w:rsidP="00FD6550">
      <w:pPr>
        <w:numPr>
          <w:ilvl w:val="0"/>
          <w:numId w:val="1"/>
        </w:numPr>
      </w:pPr>
      <w:r w:rsidRPr="00957CDA">
        <w:t>10 Chris Conn-Clarke (all in league)</w:t>
      </w:r>
    </w:p>
    <w:p w14:paraId="3394418D" w14:textId="77777777" w:rsidR="00FD6550" w:rsidRPr="00957CDA" w:rsidRDefault="00FD6550" w:rsidP="00FD6550">
      <w:r w:rsidRPr="00957CDA">
        <w:t>The leading goal scorers in the calendar year 2023 were:</w:t>
      </w:r>
    </w:p>
    <w:p w14:paraId="59A39D61" w14:textId="77777777" w:rsidR="00FD6550" w:rsidRPr="00957CDA" w:rsidRDefault="00FD6550" w:rsidP="00FD6550">
      <w:pPr>
        <w:numPr>
          <w:ilvl w:val="0"/>
          <w:numId w:val="2"/>
        </w:numPr>
      </w:pPr>
      <w:r w:rsidRPr="00957CDA">
        <w:t>17 Chris Conn-Clarke (all in league)</w:t>
      </w:r>
    </w:p>
    <w:p w14:paraId="74D9864D" w14:textId="77777777" w:rsidR="00FD6550" w:rsidRPr="00957CDA" w:rsidRDefault="00FD6550" w:rsidP="00FD6550">
      <w:pPr>
        <w:numPr>
          <w:ilvl w:val="0"/>
          <w:numId w:val="2"/>
        </w:numPr>
      </w:pPr>
      <w:r w:rsidRPr="00957CDA">
        <w:t>14 Regan Linney (11 in league 3 in cups)</w:t>
      </w:r>
    </w:p>
    <w:p w14:paraId="58021FAC" w14:textId="77777777" w:rsidR="00FD6550" w:rsidRPr="00957CDA" w:rsidRDefault="00FD6550" w:rsidP="00FD6550">
      <w:pPr>
        <w:numPr>
          <w:ilvl w:val="0"/>
          <w:numId w:val="2"/>
        </w:numPr>
      </w:pPr>
      <w:r w:rsidRPr="00957CDA">
        <w:t>8 Jordan Hulme (4 in league, 4 in cups)</w:t>
      </w:r>
    </w:p>
    <w:p w14:paraId="6485F24F" w14:textId="77777777" w:rsidR="00FD6550" w:rsidRPr="00957CDA" w:rsidRDefault="00FD6550" w:rsidP="00FD6550">
      <w:pPr>
        <w:numPr>
          <w:ilvl w:val="0"/>
          <w:numId w:val="2"/>
        </w:numPr>
      </w:pPr>
      <w:r w:rsidRPr="00957CDA">
        <w:t xml:space="preserve">6 Justin </w:t>
      </w:r>
      <w:proofErr w:type="spellStart"/>
      <w:r w:rsidRPr="00957CDA">
        <w:t>Amaluzor</w:t>
      </w:r>
      <w:proofErr w:type="spellEnd"/>
      <w:r w:rsidRPr="00957CDA">
        <w:t xml:space="preserve"> (all in league)</w:t>
      </w:r>
    </w:p>
    <w:p w14:paraId="01AD9EF7" w14:textId="77777777" w:rsidR="00FD6550" w:rsidRPr="00957CDA" w:rsidRDefault="00FD6550" w:rsidP="00FD6550">
      <w:r w:rsidRPr="00957CDA">
        <w:t xml:space="preserve"> </w:t>
      </w:r>
    </w:p>
    <w:p w14:paraId="7CB80A2C" w14:textId="77777777" w:rsidR="00FD6550" w:rsidRPr="00957CDA" w:rsidRDefault="00FD6550" w:rsidP="00FD6550">
      <w:r w:rsidRPr="00957CDA">
        <w:rPr>
          <w:b/>
          <w:bCs/>
        </w:rPr>
        <w:lastRenderedPageBreak/>
        <w:t>APPEARANCES</w:t>
      </w:r>
      <w:r w:rsidRPr="00957CDA">
        <w:t>:</w:t>
      </w:r>
    </w:p>
    <w:p w14:paraId="3B6B2CC7" w14:textId="77777777" w:rsidR="00FD6550" w:rsidRPr="00957CDA" w:rsidRDefault="00FD6550" w:rsidP="00FD6550">
      <w:r w:rsidRPr="00957CDA">
        <w:t>The most appearances in all competitions in 2025 calendar year were as follows...</w:t>
      </w:r>
    </w:p>
    <w:p w14:paraId="19A1A357" w14:textId="77777777" w:rsidR="00FD6550" w:rsidRPr="00957CDA" w:rsidRDefault="00FD6550" w:rsidP="00FD6550">
      <w:pPr>
        <w:pStyle w:val="ListParagraph"/>
        <w:numPr>
          <w:ilvl w:val="0"/>
          <w:numId w:val="6"/>
        </w:numPr>
      </w:pPr>
      <w:r w:rsidRPr="00957CDA">
        <w:t>53 Tylor Golden (51+2 of which 42 in NL)</w:t>
      </w:r>
    </w:p>
    <w:p w14:paraId="6903FA4C" w14:textId="77777777" w:rsidR="00FD6550" w:rsidRPr="00957CDA" w:rsidRDefault="00FD6550" w:rsidP="00FD6550">
      <w:pPr>
        <w:pStyle w:val="ListParagraph"/>
        <w:numPr>
          <w:ilvl w:val="0"/>
          <w:numId w:val="6"/>
        </w:numPr>
      </w:pPr>
      <w:r w:rsidRPr="00957CDA">
        <w:t>52 Tom Crawford (47+5 of which 40+3 in NL)</w:t>
      </w:r>
    </w:p>
    <w:p w14:paraId="58A63091" w14:textId="77777777" w:rsidR="00FD6550" w:rsidRPr="00957CDA" w:rsidRDefault="00FD6550" w:rsidP="00FD6550">
      <w:pPr>
        <w:pStyle w:val="ListParagraph"/>
        <w:numPr>
          <w:ilvl w:val="0"/>
          <w:numId w:val="6"/>
        </w:numPr>
      </w:pPr>
      <w:r w:rsidRPr="00957CDA">
        <w:t>50 Elliot Osborne (39+11 of which 31+9 in NL)</w:t>
      </w:r>
    </w:p>
    <w:p w14:paraId="7AA20749" w14:textId="77777777" w:rsidR="00FD6550" w:rsidRPr="00957CDA" w:rsidRDefault="00FD6550" w:rsidP="00FD6550">
      <w:r w:rsidRPr="00957CDA">
        <w:t>The most appearances in all competitions in 2024 calendar year were as follows...</w:t>
      </w:r>
    </w:p>
    <w:p w14:paraId="34FE68D7" w14:textId="77777777" w:rsidR="00FD6550" w:rsidRPr="00957CDA" w:rsidRDefault="00FD6550" w:rsidP="00FD6550">
      <w:pPr>
        <w:numPr>
          <w:ilvl w:val="0"/>
          <w:numId w:val="3"/>
        </w:numPr>
      </w:pPr>
      <w:r w:rsidRPr="00957CDA">
        <w:t>57: Lewis Banks (52+5 of which 47+3 in NL)</w:t>
      </w:r>
    </w:p>
    <w:p w14:paraId="1F08DA8C" w14:textId="77777777" w:rsidR="00FD6550" w:rsidRPr="00957CDA" w:rsidRDefault="00FD6550" w:rsidP="00FD6550">
      <w:pPr>
        <w:numPr>
          <w:ilvl w:val="0"/>
          <w:numId w:val="3"/>
        </w:numPr>
      </w:pPr>
      <w:r w:rsidRPr="00957CDA">
        <w:t>56: Alex Newby (50+5 of which 47+3 in NL)</w:t>
      </w:r>
    </w:p>
    <w:p w14:paraId="31B4E98D" w14:textId="77777777" w:rsidR="00FD6550" w:rsidRPr="00957CDA" w:rsidRDefault="00FD6550" w:rsidP="00FD6550">
      <w:pPr>
        <w:numPr>
          <w:ilvl w:val="0"/>
          <w:numId w:val="3"/>
        </w:numPr>
      </w:pPr>
      <w:r w:rsidRPr="00957CDA">
        <w:t>50: Elliot Osborne (45+5 of which 42+5 in NL)</w:t>
      </w:r>
    </w:p>
    <w:p w14:paraId="0470A503" w14:textId="77777777" w:rsidR="00FD6550" w:rsidRPr="00957CDA" w:rsidRDefault="00FD6550" w:rsidP="00FD6550">
      <w:pPr>
        <w:numPr>
          <w:ilvl w:val="0"/>
          <w:numId w:val="3"/>
        </w:numPr>
      </w:pPr>
      <w:r w:rsidRPr="00957CDA">
        <w:t>50: Regan Linney (43+7 0f which 40+6 in NL)</w:t>
      </w:r>
    </w:p>
    <w:p w14:paraId="70770EF2" w14:textId="77777777" w:rsidR="00FD6550" w:rsidRPr="00957CDA" w:rsidRDefault="00FD6550" w:rsidP="00FD6550">
      <w:pPr>
        <w:numPr>
          <w:ilvl w:val="0"/>
          <w:numId w:val="3"/>
        </w:numPr>
      </w:pPr>
      <w:r w:rsidRPr="00957CDA">
        <w:t>48: Lewis Baines (42+6 of which 40+4 in NL)</w:t>
      </w:r>
    </w:p>
    <w:p w14:paraId="22855639" w14:textId="77777777" w:rsidR="00FD6550" w:rsidRPr="00957CDA" w:rsidRDefault="00FD6550" w:rsidP="00FD6550">
      <w:r w:rsidRPr="00957CDA">
        <w:t xml:space="preserve">2024 saw </w:t>
      </w:r>
      <w:r>
        <w:t xml:space="preserve">significantly </w:t>
      </w:r>
      <w:r w:rsidRPr="00957CDA">
        <w:t>more appearances than in previous years by the leading appearance maker</w:t>
      </w:r>
    </w:p>
    <w:p w14:paraId="7049895E" w14:textId="77777777" w:rsidR="00FD6550" w:rsidRPr="00957CDA" w:rsidRDefault="00FD6550" w:rsidP="00FD6550">
      <w:r w:rsidRPr="00957CDA">
        <w:t xml:space="preserve">The most appearances in all competitions in 2023 calendar year </w:t>
      </w:r>
      <w:r>
        <w:t>were…</w:t>
      </w:r>
    </w:p>
    <w:p w14:paraId="5027D1FC" w14:textId="77777777" w:rsidR="00FD6550" w:rsidRPr="00957CDA" w:rsidRDefault="00FD6550" w:rsidP="00FD6550">
      <w:pPr>
        <w:numPr>
          <w:ilvl w:val="0"/>
          <w:numId w:val="4"/>
        </w:numPr>
      </w:pPr>
      <w:r w:rsidRPr="00957CDA">
        <w:t>44: Eddy Jones</w:t>
      </w:r>
    </w:p>
    <w:p w14:paraId="22AF8DAF" w14:textId="77777777" w:rsidR="00FD6550" w:rsidRPr="00957CDA" w:rsidRDefault="00FD6550" w:rsidP="00FD6550">
      <w:pPr>
        <w:numPr>
          <w:ilvl w:val="0"/>
          <w:numId w:val="4"/>
        </w:numPr>
      </w:pPr>
      <w:r w:rsidRPr="00957CDA">
        <w:t>44: Isaac Marriott 43+1</w:t>
      </w:r>
    </w:p>
    <w:p w14:paraId="43DB43F2" w14:textId="77777777" w:rsidR="00FD6550" w:rsidRPr="00957CDA" w:rsidRDefault="00FD6550" w:rsidP="00FD6550">
      <w:pPr>
        <w:numPr>
          <w:ilvl w:val="0"/>
          <w:numId w:val="4"/>
        </w:numPr>
      </w:pPr>
      <w:r w:rsidRPr="00957CDA">
        <w:t>43: Elliot Osborne 37+6</w:t>
      </w:r>
    </w:p>
    <w:p w14:paraId="4DCA7ECB" w14:textId="77777777" w:rsidR="00FD6550" w:rsidRPr="00957CDA" w:rsidRDefault="00FD6550" w:rsidP="00FD6550">
      <w:pPr>
        <w:numPr>
          <w:ilvl w:val="0"/>
          <w:numId w:val="4"/>
        </w:numPr>
      </w:pPr>
      <w:r w:rsidRPr="00957CDA">
        <w:t>40: Lewis Baines</w:t>
      </w:r>
    </w:p>
    <w:p w14:paraId="6C6F1074" w14:textId="77777777" w:rsidR="00FD6550" w:rsidRPr="00957CDA" w:rsidRDefault="00FD6550" w:rsidP="00FD6550"/>
    <w:p w14:paraId="7BD722C1" w14:textId="77777777" w:rsidR="00FD6550" w:rsidRPr="00957CDA" w:rsidRDefault="00FD6550" w:rsidP="00FD6550"/>
    <w:p w14:paraId="075D469E" w14:textId="77777777" w:rsidR="00FD6550" w:rsidRPr="00957CDA" w:rsidRDefault="00FD6550" w:rsidP="00FD6550"/>
    <w:p w14:paraId="7E9D8150" w14:textId="77777777" w:rsidR="00000000" w:rsidRDefault="00000000"/>
    <w:sectPr w:rsidR="003E6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C36B2"/>
    <w:multiLevelType w:val="multilevel"/>
    <w:tmpl w:val="FD68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52A0D"/>
    <w:multiLevelType w:val="multilevel"/>
    <w:tmpl w:val="C98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67B70"/>
    <w:multiLevelType w:val="hybridMultilevel"/>
    <w:tmpl w:val="7EAA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A4F9C"/>
    <w:multiLevelType w:val="multilevel"/>
    <w:tmpl w:val="B858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F3DC4"/>
    <w:multiLevelType w:val="multilevel"/>
    <w:tmpl w:val="7610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B47FA"/>
    <w:multiLevelType w:val="hybridMultilevel"/>
    <w:tmpl w:val="091A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211135">
    <w:abstractNumId w:val="1"/>
  </w:num>
  <w:num w:numId="2" w16cid:durableId="208222777">
    <w:abstractNumId w:val="0"/>
  </w:num>
  <w:num w:numId="3" w16cid:durableId="629241202">
    <w:abstractNumId w:val="4"/>
  </w:num>
  <w:num w:numId="4" w16cid:durableId="579947442">
    <w:abstractNumId w:val="3"/>
  </w:num>
  <w:num w:numId="5" w16cid:durableId="1514958681">
    <w:abstractNumId w:val="5"/>
  </w:num>
  <w:num w:numId="6" w16cid:durableId="1177304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50"/>
    <w:rsid w:val="0002277D"/>
    <w:rsid w:val="00562CE8"/>
    <w:rsid w:val="00665CC6"/>
    <w:rsid w:val="008609B1"/>
    <w:rsid w:val="00943A81"/>
    <w:rsid w:val="009D08B7"/>
    <w:rsid w:val="00BC2DF3"/>
    <w:rsid w:val="00EE40D6"/>
    <w:rsid w:val="00FD6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9FBC"/>
  <w15:chartTrackingRefBased/>
  <w15:docId w15:val="{EDA1F98E-FEF4-4E9E-9300-2F2915D2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50"/>
  </w:style>
  <w:style w:type="paragraph" w:styleId="Heading1">
    <w:name w:val="heading 1"/>
    <w:basedOn w:val="Normal"/>
    <w:next w:val="Normal"/>
    <w:link w:val="Heading1Char"/>
    <w:uiPriority w:val="9"/>
    <w:qFormat/>
    <w:rsid w:val="00FD655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D655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D655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D655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D655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D6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55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D655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655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D655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D655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D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550"/>
    <w:rPr>
      <w:rFonts w:eastAsiaTheme="majorEastAsia" w:cstheme="majorBidi"/>
      <w:color w:val="272727" w:themeColor="text1" w:themeTint="D8"/>
    </w:rPr>
  </w:style>
  <w:style w:type="paragraph" w:styleId="Title">
    <w:name w:val="Title"/>
    <w:basedOn w:val="Normal"/>
    <w:next w:val="Normal"/>
    <w:link w:val="TitleChar"/>
    <w:uiPriority w:val="10"/>
    <w:qFormat/>
    <w:rsid w:val="00FD6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5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5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550"/>
    <w:rPr>
      <w:i/>
      <w:iCs/>
      <w:color w:val="404040" w:themeColor="text1" w:themeTint="BF"/>
    </w:rPr>
  </w:style>
  <w:style w:type="paragraph" w:styleId="ListParagraph">
    <w:name w:val="List Paragraph"/>
    <w:basedOn w:val="Normal"/>
    <w:uiPriority w:val="34"/>
    <w:qFormat/>
    <w:rsid w:val="00FD6550"/>
    <w:pPr>
      <w:ind w:left="720"/>
      <w:contextualSpacing/>
    </w:pPr>
  </w:style>
  <w:style w:type="character" w:styleId="IntenseEmphasis">
    <w:name w:val="Intense Emphasis"/>
    <w:basedOn w:val="DefaultParagraphFont"/>
    <w:uiPriority w:val="21"/>
    <w:qFormat/>
    <w:rsid w:val="00FD6550"/>
    <w:rPr>
      <w:i/>
      <w:iCs/>
      <w:color w:val="365F91" w:themeColor="accent1" w:themeShade="BF"/>
    </w:rPr>
  </w:style>
  <w:style w:type="paragraph" w:styleId="IntenseQuote">
    <w:name w:val="Intense Quote"/>
    <w:basedOn w:val="Normal"/>
    <w:next w:val="Normal"/>
    <w:link w:val="IntenseQuoteChar"/>
    <w:uiPriority w:val="30"/>
    <w:qFormat/>
    <w:rsid w:val="00FD655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D6550"/>
    <w:rPr>
      <w:i/>
      <w:iCs/>
      <w:color w:val="365F91" w:themeColor="accent1" w:themeShade="BF"/>
    </w:rPr>
  </w:style>
  <w:style w:type="character" w:styleId="IntenseReference">
    <w:name w:val="Intense Reference"/>
    <w:basedOn w:val="DefaultParagraphFont"/>
    <w:uiPriority w:val="32"/>
    <w:qFormat/>
    <w:rsid w:val="00FD655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dc:creator>
  <cp:keywords/>
  <dc:description/>
  <cp:lastModifiedBy>J L</cp:lastModifiedBy>
  <cp:revision>1</cp:revision>
  <dcterms:created xsi:type="dcterms:W3CDTF">2026-01-01T22:52:00Z</dcterms:created>
  <dcterms:modified xsi:type="dcterms:W3CDTF">2026-01-01T22:53:00Z</dcterms:modified>
</cp:coreProperties>
</file>